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84"/>
        <w:gridCol w:w="426"/>
        <w:gridCol w:w="3115"/>
        <w:gridCol w:w="145"/>
        <w:gridCol w:w="4536"/>
      </w:tblGrid>
      <w:tr w:rsidR="00AE51A4" w:rsidRPr="00AE51A4" w14:paraId="2E9E1A44" w14:textId="77777777" w:rsidTr="003F6975">
        <w:trPr>
          <w:cantSplit/>
        </w:trPr>
        <w:tc>
          <w:tcPr>
            <w:tcW w:w="1191" w:type="dxa"/>
            <w:vMerge w:val="restart"/>
          </w:tcPr>
          <w:p w14:paraId="335000F8" w14:textId="77777777" w:rsidR="00AE51A4" w:rsidRPr="00AE51A4" w:rsidRDefault="00AE51A4" w:rsidP="00AE51A4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AE51A4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C760E58" wp14:editId="2810F46D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F41EBA9" w14:textId="77777777" w:rsidR="00AE51A4" w:rsidRPr="00AE51A4" w:rsidRDefault="00AE51A4" w:rsidP="00AE51A4">
            <w:pPr>
              <w:rPr>
                <w:sz w:val="16"/>
                <w:szCs w:val="16"/>
              </w:rPr>
            </w:pPr>
            <w:r w:rsidRPr="00AE51A4">
              <w:rPr>
                <w:sz w:val="16"/>
                <w:szCs w:val="16"/>
              </w:rPr>
              <w:t>INTERNATIONAL TELECOMMUNICATION UNION</w:t>
            </w:r>
          </w:p>
          <w:p w14:paraId="3EFA6366" w14:textId="77777777" w:rsidR="00AE51A4" w:rsidRPr="00AE51A4" w:rsidRDefault="00AE51A4" w:rsidP="00AE51A4">
            <w:pPr>
              <w:rPr>
                <w:b/>
                <w:bCs/>
                <w:sz w:val="26"/>
                <w:szCs w:val="26"/>
              </w:rPr>
            </w:pPr>
            <w:r w:rsidRPr="00AE51A4">
              <w:rPr>
                <w:b/>
                <w:bCs/>
                <w:sz w:val="26"/>
                <w:szCs w:val="26"/>
              </w:rPr>
              <w:t>TELECOMMUNICATION</w:t>
            </w:r>
            <w:r w:rsidRPr="00AE51A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C411F4" w14:textId="77777777" w:rsidR="00AE51A4" w:rsidRPr="00AE51A4" w:rsidRDefault="00AE51A4" w:rsidP="00AE51A4">
            <w:pPr>
              <w:rPr>
                <w:sz w:val="20"/>
                <w:szCs w:val="20"/>
              </w:rPr>
            </w:pPr>
            <w:r w:rsidRPr="00AE51A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E51A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4AF18592" w14:textId="1F69AE87" w:rsidR="00AE51A4" w:rsidRPr="00AE51A4" w:rsidRDefault="00AE51A4" w:rsidP="00AE51A4">
            <w:pPr>
              <w:pStyle w:val="Docnumber"/>
            </w:pPr>
            <w:r>
              <w:t>SG20-LS85</w:t>
            </w:r>
          </w:p>
        </w:tc>
      </w:tr>
      <w:bookmarkEnd w:id="2"/>
      <w:tr w:rsidR="00AE51A4" w:rsidRPr="00AE51A4" w14:paraId="4365263D" w14:textId="77777777" w:rsidTr="003F6975">
        <w:trPr>
          <w:cantSplit/>
        </w:trPr>
        <w:tc>
          <w:tcPr>
            <w:tcW w:w="1191" w:type="dxa"/>
            <w:vMerge/>
          </w:tcPr>
          <w:p w14:paraId="02626F95" w14:textId="77777777" w:rsidR="00AE51A4" w:rsidRPr="00AE51A4" w:rsidRDefault="00AE51A4" w:rsidP="00AE51A4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155F688B" w14:textId="77777777" w:rsidR="00AE51A4" w:rsidRPr="00AE51A4" w:rsidRDefault="00AE51A4" w:rsidP="00AE51A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83A65EF" w14:textId="4E0E8DFB" w:rsidR="00AE51A4" w:rsidRPr="00AE51A4" w:rsidRDefault="00AE51A4" w:rsidP="00AE51A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AE51A4" w:rsidRPr="00AE51A4" w14:paraId="323DB465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A78D6A4" w14:textId="77777777" w:rsidR="00AE51A4" w:rsidRPr="00AE51A4" w:rsidRDefault="00AE51A4" w:rsidP="00AE51A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8CF1B4F" w14:textId="77777777" w:rsidR="00AE51A4" w:rsidRPr="00AE51A4" w:rsidRDefault="00AE51A4" w:rsidP="00AE51A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C577559" w14:textId="77777777" w:rsidR="00AE51A4" w:rsidRPr="00AE51A4" w:rsidRDefault="00AE51A4" w:rsidP="00AE51A4">
            <w:pPr>
              <w:jc w:val="right"/>
              <w:rPr>
                <w:b/>
                <w:bCs/>
                <w:sz w:val="28"/>
                <w:szCs w:val="28"/>
              </w:rPr>
            </w:pPr>
            <w:r w:rsidRPr="00AE51A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E51A4" w:rsidRPr="00AE51A4" w14:paraId="6F7ED47C" w14:textId="77777777" w:rsidTr="003F6975">
        <w:trPr>
          <w:cantSplit/>
        </w:trPr>
        <w:tc>
          <w:tcPr>
            <w:tcW w:w="1617" w:type="dxa"/>
            <w:gridSpan w:val="2"/>
          </w:tcPr>
          <w:p w14:paraId="043E5119" w14:textId="77777777" w:rsidR="00AE51A4" w:rsidRPr="00AE51A4" w:rsidRDefault="00AE51A4" w:rsidP="00AE51A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AE51A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65B9EDB8" w14:textId="34592A70" w:rsidR="00AE51A4" w:rsidRPr="00AE51A4" w:rsidRDefault="00AE51A4" w:rsidP="00AE51A4">
            <w:r w:rsidRPr="00AE51A4">
              <w:t>2/20</w:t>
            </w:r>
          </w:p>
        </w:tc>
        <w:tc>
          <w:tcPr>
            <w:tcW w:w="4681" w:type="dxa"/>
            <w:gridSpan w:val="2"/>
          </w:tcPr>
          <w:p w14:paraId="28E18A2E" w14:textId="5BBDE9C5" w:rsidR="00AE51A4" w:rsidRPr="00AE51A4" w:rsidRDefault="00AE51A4" w:rsidP="00AE51A4">
            <w:pPr>
              <w:jc w:val="right"/>
            </w:pPr>
            <w:r w:rsidRPr="00AE51A4">
              <w:t>Cairo (Egypt), 6-16 May 2018</w:t>
            </w:r>
          </w:p>
        </w:tc>
      </w:tr>
      <w:tr w:rsidR="00AE51A4" w:rsidRPr="00AE51A4" w14:paraId="7C255C41" w14:textId="77777777" w:rsidTr="003F6975">
        <w:trPr>
          <w:cantSplit/>
        </w:trPr>
        <w:tc>
          <w:tcPr>
            <w:tcW w:w="9923" w:type="dxa"/>
            <w:gridSpan w:val="7"/>
          </w:tcPr>
          <w:p w14:paraId="6FAA87B7" w14:textId="39A915BE" w:rsidR="00AE51A4" w:rsidRPr="00AE51A4" w:rsidRDefault="00AE51A4" w:rsidP="00AE51A4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AE51A4">
              <w:rPr>
                <w:b/>
                <w:bCs/>
              </w:rPr>
              <w:t>Ref.: SG20-TD808-R3</w:t>
            </w:r>
          </w:p>
        </w:tc>
      </w:tr>
      <w:tr w:rsidR="00AE51A4" w:rsidRPr="00AE51A4" w14:paraId="18D4E992" w14:textId="77777777" w:rsidTr="003F6975">
        <w:trPr>
          <w:cantSplit/>
        </w:trPr>
        <w:tc>
          <w:tcPr>
            <w:tcW w:w="1617" w:type="dxa"/>
            <w:gridSpan w:val="2"/>
          </w:tcPr>
          <w:p w14:paraId="405135A8" w14:textId="77777777" w:rsidR="00AE51A4" w:rsidRPr="00AE51A4" w:rsidRDefault="00AE51A4" w:rsidP="00AE51A4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AE51A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0684343E" w14:textId="3F70AE0A" w:rsidR="00AE51A4" w:rsidRPr="00AE51A4" w:rsidRDefault="00AE51A4" w:rsidP="00AE51A4">
            <w:r>
              <w:t>ITU-T SG20</w:t>
            </w:r>
          </w:p>
        </w:tc>
      </w:tr>
      <w:tr w:rsidR="00AE51A4" w:rsidRPr="00AE51A4" w14:paraId="36014A15" w14:textId="77777777" w:rsidTr="003F6975">
        <w:trPr>
          <w:cantSplit/>
        </w:trPr>
        <w:tc>
          <w:tcPr>
            <w:tcW w:w="1617" w:type="dxa"/>
            <w:gridSpan w:val="2"/>
          </w:tcPr>
          <w:p w14:paraId="3B113E9C" w14:textId="77777777" w:rsidR="00AE51A4" w:rsidRPr="00AE51A4" w:rsidRDefault="00AE51A4" w:rsidP="00AE51A4">
            <w:bookmarkStart w:id="9" w:name="dtitle1" w:colFirst="1" w:colLast="1"/>
            <w:bookmarkEnd w:id="8"/>
            <w:r w:rsidRPr="00AE51A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1F9BC5D5" w14:textId="509D1988" w:rsidR="00AE51A4" w:rsidRPr="00AE51A4" w:rsidRDefault="00AE51A4" w:rsidP="00277909">
            <w:r w:rsidRPr="00AE51A4">
              <w:t xml:space="preserve">LS on accessibility matters </w:t>
            </w:r>
          </w:p>
        </w:tc>
      </w:tr>
      <w:bookmarkEnd w:id="0"/>
      <w:bookmarkEnd w:id="9"/>
      <w:tr w:rsidR="00B03A65" w:rsidRPr="00C7658C" w14:paraId="7F446508" w14:textId="77777777" w:rsidTr="009A6C47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4462041B" w14:textId="77777777" w:rsidR="00B03A65" w:rsidRPr="00C7658C" w:rsidRDefault="00B03A65" w:rsidP="009A6C47">
            <w:pPr>
              <w:jc w:val="center"/>
              <w:rPr>
                <w:b/>
              </w:rPr>
            </w:pPr>
            <w:r w:rsidRPr="00C7658C">
              <w:rPr>
                <w:b/>
              </w:rPr>
              <w:t>LIAISON STATEMENT</w:t>
            </w:r>
          </w:p>
        </w:tc>
      </w:tr>
      <w:tr w:rsidR="00B03A65" w:rsidRPr="00C7658C" w14:paraId="59B40A7A" w14:textId="77777777" w:rsidTr="009A6C47">
        <w:trPr>
          <w:cantSplit/>
          <w:trHeight w:val="357"/>
        </w:trPr>
        <w:tc>
          <w:tcPr>
            <w:tcW w:w="2127" w:type="dxa"/>
            <w:gridSpan w:val="4"/>
          </w:tcPr>
          <w:p w14:paraId="7DE4F351" w14:textId="77777777" w:rsidR="00B03A65" w:rsidRPr="00C7658C" w:rsidRDefault="00B03A65" w:rsidP="009A6C47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3575DBD" w14:textId="77777777" w:rsidR="00B03A65" w:rsidRPr="00C7658C" w:rsidRDefault="00B03A65" w:rsidP="009A6C47">
            <w:pPr>
              <w:pStyle w:val="LSForAction"/>
              <w:rPr>
                <w:b w:val="0"/>
              </w:rPr>
            </w:pPr>
            <w:r w:rsidRPr="00C7658C">
              <w:rPr>
                <w:rFonts w:hint="eastAsia"/>
                <w:b w:val="0"/>
              </w:rPr>
              <w:t>-</w:t>
            </w:r>
          </w:p>
        </w:tc>
      </w:tr>
      <w:tr w:rsidR="00B03A65" w:rsidRPr="00C7658C" w14:paraId="2274BFF4" w14:textId="77777777" w:rsidTr="009A6C47">
        <w:trPr>
          <w:cantSplit/>
          <w:trHeight w:val="357"/>
        </w:trPr>
        <w:tc>
          <w:tcPr>
            <w:tcW w:w="2127" w:type="dxa"/>
            <w:gridSpan w:val="4"/>
          </w:tcPr>
          <w:p w14:paraId="6B02DCF5" w14:textId="77777777" w:rsidR="00B03A65" w:rsidRPr="00C7658C" w:rsidRDefault="00B03A65" w:rsidP="009A6C47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67E39FC2" w14:textId="77777777" w:rsidR="00B03A65" w:rsidRPr="00C7658C" w:rsidRDefault="00B03A65" w:rsidP="009A6C47">
            <w:pPr>
              <w:pStyle w:val="LSForComment"/>
              <w:rPr>
                <w:b w:val="0"/>
              </w:rPr>
            </w:pPr>
            <w:r w:rsidRPr="00C7658C">
              <w:rPr>
                <w:rFonts w:hint="eastAsia"/>
                <w:b w:val="0"/>
              </w:rPr>
              <w:t>-</w:t>
            </w:r>
          </w:p>
        </w:tc>
      </w:tr>
      <w:tr w:rsidR="00B03A65" w:rsidRPr="000E5439" w14:paraId="535C7D45" w14:textId="77777777" w:rsidTr="009A6C47">
        <w:trPr>
          <w:cantSplit/>
          <w:trHeight w:val="357"/>
        </w:trPr>
        <w:tc>
          <w:tcPr>
            <w:tcW w:w="2127" w:type="dxa"/>
            <w:gridSpan w:val="4"/>
          </w:tcPr>
          <w:p w14:paraId="73F4AB62" w14:textId="77777777" w:rsidR="00B03A65" w:rsidRPr="00C7658C" w:rsidRDefault="00B03A65" w:rsidP="009A6C47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C5FD434" w14:textId="58002128" w:rsidR="00B03A65" w:rsidRPr="00640064" w:rsidRDefault="00B03A65" w:rsidP="009A6C47">
            <w:pPr>
              <w:pStyle w:val="LSForInfo"/>
              <w:rPr>
                <w:b w:val="0"/>
              </w:rPr>
            </w:pPr>
            <w:r w:rsidRPr="00640064">
              <w:rPr>
                <w:b w:val="0"/>
              </w:rPr>
              <w:t xml:space="preserve">ITU-T </w:t>
            </w:r>
            <w:r w:rsidRPr="00640064">
              <w:rPr>
                <w:rFonts w:hint="eastAsia"/>
                <w:b w:val="0"/>
              </w:rPr>
              <w:t>SG16, JCA-AHF</w:t>
            </w:r>
            <w:r w:rsidR="00311191" w:rsidRPr="00640064">
              <w:rPr>
                <w:b w:val="0"/>
              </w:rPr>
              <w:t xml:space="preserve">, </w:t>
            </w:r>
            <w:r w:rsidR="00311191" w:rsidRPr="00311191">
              <w:rPr>
                <w:b w:val="0"/>
              </w:rPr>
              <w:t>ISO/IEC JTC1 SC35</w:t>
            </w:r>
          </w:p>
        </w:tc>
      </w:tr>
      <w:tr w:rsidR="00B03A65" w:rsidRPr="00C7658C" w14:paraId="3809E9A6" w14:textId="77777777" w:rsidTr="009A6C47">
        <w:trPr>
          <w:cantSplit/>
          <w:trHeight w:val="357"/>
        </w:trPr>
        <w:tc>
          <w:tcPr>
            <w:tcW w:w="2127" w:type="dxa"/>
            <w:gridSpan w:val="4"/>
          </w:tcPr>
          <w:p w14:paraId="1E3EAA9E" w14:textId="77777777" w:rsidR="00B03A65" w:rsidRPr="00C7658C" w:rsidRDefault="00B03A65" w:rsidP="009A6C47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5242E1D" w14:textId="1206550B" w:rsidR="00B03A65" w:rsidRPr="00C7658C" w:rsidRDefault="00B03A65">
            <w:pPr>
              <w:rPr>
                <w:b/>
                <w:bCs/>
              </w:rPr>
            </w:pPr>
            <w:r w:rsidRPr="00C7658C">
              <w:t>ITU-T SG20 meeting (</w:t>
            </w:r>
            <w:r>
              <w:t xml:space="preserve">Cairo </w:t>
            </w:r>
            <w:r w:rsidR="00FE4C2A">
              <w:t>(</w:t>
            </w:r>
            <w:r>
              <w:t>Egypt</w:t>
            </w:r>
            <w:r w:rsidR="00FE4C2A">
              <w:t>)</w:t>
            </w:r>
            <w:r w:rsidRPr="00C7658C">
              <w:t>, 16 May 2018)</w:t>
            </w:r>
          </w:p>
        </w:tc>
      </w:tr>
      <w:tr w:rsidR="00B03A65" w:rsidRPr="00C7658C" w14:paraId="6B1B1912" w14:textId="77777777" w:rsidTr="009A6C4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F555A59" w14:textId="77777777" w:rsidR="00B03A65" w:rsidRPr="00C7658C" w:rsidRDefault="00B03A65" w:rsidP="009A6C47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3877E864" w14:textId="77777777" w:rsidR="00B03A65" w:rsidRPr="00C7658C" w:rsidRDefault="00B03A65" w:rsidP="009A6C47">
            <w:pPr>
              <w:pStyle w:val="LSDeadline"/>
              <w:rPr>
                <w:b w:val="0"/>
              </w:rPr>
            </w:pPr>
            <w:r w:rsidRPr="00C7658C">
              <w:rPr>
                <w:rFonts w:hint="eastAsia"/>
                <w:b w:val="0"/>
              </w:rPr>
              <w:t>N/A</w:t>
            </w:r>
          </w:p>
        </w:tc>
      </w:tr>
      <w:tr w:rsidR="00B03A65" w:rsidRPr="00640064" w14:paraId="774EDB7E" w14:textId="77777777" w:rsidTr="009A6C47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99DB217" w14:textId="77777777" w:rsidR="00B03A65" w:rsidRPr="00C7658C" w:rsidRDefault="00B03A65" w:rsidP="009A6C47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1C5DB39" w14:textId="77777777" w:rsidR="00B03A65" w:rsidRPr="00C7658C" w:rsidRDefault="008B3142" w:rsidP="009A6C47">
            <w:sdt>
              <w:sdtPr>
                <w:alias w:val="ContactNameOrgCountry"/>
                <w:tag w:val="ContactNameOrgCountry"/>
                <w:id w:val="-559938918"/>
                <w:placeholder>
                  <w:docPart w:val="A4CED0B145CA41A79E795CF39331D675"/>
                </w:placeholder>
                <w:text w:multiLine="1"/>
              </w:sdtPr>
              <w:sdtEndPr/>
              <w:sdtContent>
                <w:r w:rsidR="00B03A65" w:rsidRPr="00C7658C">
                  <w:t>Marco Carugi</w:t>
                </w:r>
                <w:r w:rsidR="00B03A65" w:rsidRPr="00C7658C">
                  <w:br/>
                  <w:t>Q2/20 Rapporteur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64FCD4ABA09B4EAD8DEBBD91DAF1EC5B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E77DC65" w14:textId="77777777" w:rsidR="00B03A65" w:rsidRPr="000E5439" w:rsidRDefault="00B03A65" w:rsidP="009A6C47">
                <w:pPr>
                  <w:rPr>
                    <w:lang w:val="pt-BR"/>
                  </w:rPr>
                </w:pPr>
                <w:r w:rsidRPr="000E5439">
                  <w:rPr>
                    <w:lang w:val="pt-BR"/>
                  </w:rPr>
                  <w:t xml:space="preserve">Tel: </w:t>
                </w:r>
                <w:r w:rsidRPr="000E5439">
                  <w:rPr>
                    <w:rFonts w:hint="eastAsia"/>
                    <w:lang w:val="pt-BR"/>
                  </w:rPr>
                  <w:t>+33</w:t>
                </w:r>
                <w:r w:rsidRPr="000E5439">
                  <w:rPr>
                    <w:lang w:val="pt-BR"/>
                  </w:rPr>
                  <w:t xml:space="preserve"> 6 64 04 74 54</w:t>
                </w:r>
                <w:r w:rsidRPr="000E5439">
                  <w:rPr>
                    <w:lang w:val="pt-BR"/>
                  </w:rPr>
                  <w:br/>
                  <w:t xml:space="preserve">E-mail: </w:t>
                </w:r>
                <w:hyperlink r:id="rId8" w:history="1">
                  <w:r w:rsidRPr="000E5439">
                    <w:rPr>
                      <w:rStyle w:val="Hyperlink"/>
                      <w:lang w:val="pt-BR"/>
                    </w:rPr>
                    <w:t>marco.carugi@gmail.com</w:t>
                  </w:r>
                </w:hyperlink>
              </w:p>
            </w:tc>
          </w:sdtContent>
        </w:sdt>
      </w:tr>
      <w:tr w:rsidR="00B03A65" w:rsidRPr="00C7658C" w14:paraId="590F5F47" w14:textId="77777777" w:rsidTr="009A6C47">
        <w:trPr>
          <w:cantSplit/>
        </w:trPr>
        <w:tc>
          <w:tcPr>
            <w:tcW w:w="1701" w:type="dxa"/>
            <w:gridSpan w:val="3"/>
          </w:tcPr>
          <w:p w14:paraId="27476896" w14:textId="77777777" w:rsidR="00B03A65" w:rsidRPr="00C7658C" w:rsidRDefault="00B03A65" w:rsidP="00B03A65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p w14:paraId="7984070C" w14:textId="22CD31A0" w:rsidR="00B03A65" w:rsidRPr="00C7658C" w:rsidRDefault="008B3142" w:rsidP="00B03A65">
            <w:sdt>
              <w:sdtPr>
                <w:alias w:val="Keywords"/>
                <w:tag w:val="Keywords"/>
                <w:id w:val="1360001668"/>
                <w:placeholder>
                  <w:docPart w:val="D74785BDBDA548A6843D8199BFC4328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03A65">
                  <w:t>Accessibility, Internet of Things, Smart Public Transportation Services</w:t>
                </w:r>
              </w:sdtContent>
            </w:sdt>
          </w:p>
        </w:tc>
      </w:tr>
      <w:tr w:rsidR="00B03A65" w:rsidRPr="00C7658C" w14:paraId="2BD38A15" w14:textId="77777777" w:rsidTr="009A6C47">
        <w:trPr>
          <w:cantSplit/>
        </w:trPr>
        <w:tc>
          <w:tcPr>
            <w:tcW w:w="1701" w:type="dxa"/>
            <w:gridSpan w:val="3"/>
          </w:tcPr>
          <w:p w14:paraId="3DC713D0" w14:textId="77777777" w:rsidR="00B03A65" w:rsidRPr="00C7658C" w:rsidRDefault="00B03A65" w:rsidP="00B03A65">
            <w:pPr>
              <w:rPr>
                <w:b/>
                <w:bCs/>
              </w:rPr>
            </w:pPr>
            <w:r w:rsidRPr="00C7658C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318776837"/>
            <w:placeholder>
              <w:docPart w:val="62F5279F81C34281A5FF9D0F38FB9CE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  <w:gridSpan w:val="4"/>
              </w:tcPr>
              <w:p w14:paraId="194FF76B" w14:textId="67A90F2A" w:rsidR="00B03A65" w:rsidRPr="00C7658C" w:rsidRDefault="00B03A65" w:rsidP="008B3142">
                <w:r>
                  <w:t>LS on information about the progress of draft Recommendation Y.Accessibility-IoT, and initiation of the new ITU-T draft Recommendation Y.ACC-PTS</w:t>
                </w:r>
              </w:p>
            </w:tc>
          </w:sdtContent>
        </w:sdt>
      </w:tr>
    </w:tbl>
    <w:p w14:paraId="123E84AF" w14:textId="733D5069" w:rsidR="00B03A65" w:rsidRPr="002C0BB3" w:rsidRDefault="00B03A65" w:rsidP="00B03A65">
      <w:pPr>
        <w:rPr>
          <w:lang w:eastAsia="zh-CN"/>
        </w:rPr>
      </w:pPr>
      <w:r w:rsidRPr="002C0BB3">
        <w:rPr>
          <w:lang w:eastAsia="zh-CN"/>
        </w:rPr>
        <w:t xml:space="preserve">ITU-T SG20 Question 2 (Q2/20) would like to inform ITU-T SG16, JCA-AHF and ISO/IEC JTC1 SC35 on the Q2/20 progress regarding the work on the development of </w:t>
      </w:r>
      <w:r w:rsidR="00222227">
        <w:rPr>
          <w:lang w:eastAsia="zh-CN"/>
        </w:rPr>
        <w:t xml:space="preserve">draft Recommendation </w:t>
      </w:r>
      <w:r w:rsidRPr="002C0BB3">
        <w:rPr>
          <w:lang w:eastAsia="zh-CN"/>
        </w:rPr>
        <w:t>Y.Accessibility-IoT “Accessibility Requirements for IoT Applications and Services” (Ref. SG20-</w:t>
      </w:r>
      <w:r w:rsidRPr="00640064">
        <w:rPr>
          <w:lang w:eastAsia="zh-CN"/>
        </w:rPr>
        <w:t>TD</w:t>
      </w:r>
      <w:r w:rsidRPr="007064BA">
        <w:rPr>
          <w:lang w:eastAsia="zh-CN"/>
        </w:rPr>
        <w:t>806</w:t>
      </w:r>
      <w:r w:rsidR="00AE51A4">
        <w:rPr>
          <w:lang w:eastAsia="zh-CN"/>
        </w:rPr>
        <w:t>-</w:t>
      </w:r>
      <w:r w:rsidR="00640064" w:rsidRPr="007064BA">
        <w:rPr>
          <w:lang w:eastAsia="zh-CN"/>
        </w:rPr>
        <w:t>R1</w:t>
      </w:r>
      <w:r w:rsidRPr="00640064">
        <w:rPr>
          <w:lang w:eastAsia="zh-CN"/>
        </w:rPr>
        <w:t>), and the initiation of t</w:t>
      </w:r>
      <w:bookmarkStart w:id="10" w:name="_GoBack"/>
      <w:bookmarkEnd w:id="10"/>
      <w:r w:rsidRPr="00640064">
        <w:rPr>
          <w:lang w:eastAsia="zh-CN"/>
        </w:rPr>
        <w:t>he new ITU-T draft Recommendation Y.ACC-PTS “Accessibility Requirements for Smart Public Transportation Services” (Ref. SG20-TD</w:t>
      </w:r>
      <w:r w:rsidRPr="007064BA">
        <w:rPr>
          <w:lang w:eastAsia="zh-CN"/>
        </w:rPr>
        <w:t>805</w:t>
      </w:r>
      <w:r w:rsidRPr="00640064">
        <w:rPr>
          <w:lang w:eastAsia="zh-CN"/>
        </w:rPr>
        <w:t xml:space="preserve">) </w:t>
      </w:r>
      <w:r w:rsidRPr="00640064">
        <w:t>during the</w:t>
      </w:r>
      <w:r w:rsidRPr="00C7658C">
        <w:t xml:space="preserve"> ITU-T Q2/20 meeting held in Cairo (Egypt), </w:t>
      </w:r>
      <w:r w:rsidR="00222227">
        <w:t xml:space="preserve">on </w:t>
      </w:r>
      <w:r w:rsidRPr="00C7658C">
        <w:rPr>
          <w:lang w:eastAsia="ko-KR"/>
        </w:rPr>
        <w:t>6-16</w:t>
      </w:r>
      <w:r w:rsidRPr="00C7658C">
        <w:rPr>
          <w:rFonts w:hint="eastAsia"/>
          <w:lang w:eastAsia="ko-KR"/>
        </w:rPr>
        <w:t xml:space="preserve"> </w:t>
      </w:r>
      <w:r w:rsidRPr="00C7658C">
        <w:rPr>
          <w:lang w:eastAsia="ko-KR"/>
        </w:rPr>
        <w:t>May</w:t>
      </w:r>
      <w:r w:rsidRPr="00C7658C">
        <w:t> 201</w:t>
      </w:r>
      <w:r w:rsidRPr="00C7658C">
        <w:rPr>
          <w:rFonts w:hint="eastAsia"/>
          <w:lang w:eastAsia="ko-KR"/>
        </w:rPr>
        <w:t>8</w:t>
      </w:r>
      <w:r w:rsidRPr="002C0BB3">
        <w:rPr>
          <w:lang w:eastAsia="zh-CN"/>
        </w:rPr>
        <w:t>.</w:t>
      </w:r>
    </w:p>
    <w:p w14:paraId="0374D61D" w14:textId="7B492D59" w:rsidR="00B03A65" w:rsidRPr="002C0BB3" w:rsidRDefault="00AE51A4" w:rsidP="00B03A65">
      <w:pPr>
        <w:rPr>
          <w:lang w:eastAsia="zh-CN"/>
        </w:rPr>
      </w:pPr>
      <w:r>
        <w:rPr>
          <w:lang w:eastAsia="zh-CN"/>
        </w:rPr>
        <w:t xml:space="preserve">ITU-T </w:t>
      </w:r>
      <w:r w:rsidR="00B03A65" w:rsidRPr="002C0BB3">
        <w:rPr>
          <w:lang w:eastAsia="zh-CN"/>
        </w:rPr>
        <w:t xml:space="preserve">SG20 looks forward to </w:t>
      </w:r>
      <w:r w:rsidR="00B03A65">
        <w:rPr>
          <w:lang w:eastAsia="zh-CN"/>
        </w:rPr>
        <w:t>close cooperation</w:t>
      </w:r>
      <w:r w:rsidR="00B03A65" w:rsidRPr="002C0BB3">
        <w:rPr>
          <w:lang w:eastAsia="zh-CN"/>
        </w:rPr>
        <w:t xml:space="preserve"> with ITU-T SG16, JCA-AHF and ISO/IEC JTC1 SC35 in the area of IoT accessibility.</w:t>
      </w:r>
    </w:p>
    <w:p w14:paraId="46015A52" w14:textId="77777777" w:rsidR="00AA0854" w:rsidRPr="00C7658C" w:rsidRDefault="00AA0854" w:rsidP="00AA0854">
      <w:pPr>
        <w:pStyle w:val="Headingb"/>
        <w:rPr>
          <w:lang w:eastAsia="ko-KR"/>
        </w:rPr>
      </w:pPr>
      <w:r w:rsidRPr="00C7658C">
        <w:rPr>
          <w:lang w:eastAsia="ko-KR"/>
        </w:rPr>
        <w:t>Attachments: 2</w:t>
      </w:r>
    </w:p>
    <w:p w14:paraId="3CF2E583" w14:textId="26A5F5F8" w:rsidR="00AA0854" w:rsidRPr="00C7658C" w:rsidRDefault="00AA0854" w:rsidP="00AA0854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C7658C">
        <w:t xml:space="preserve">Draft </w:t>
      </w:r>
      <w:r w:rsidRPr="00C7658C">
        <w:rPr>
          <w:lang w:eastAsia="ko-KR"/>
        </w:rPr>
        <w:t>Y.Accessibility-</w:t>
      </w:r>
      <w:r w:rsidRPr="007064BA">
        <w:t>IoT (</w:t>
      </w:r>
      <w:hyperlink r:id="rId9" w:history="1">
        <w:r w:rsidR="007064BA">
          <w:rPr>
            <w:rStyle w:val="Hyperlink"/>
          </w:rPr>
          <w:t>SG20-TD806-R1</w:t>
        </w:r>
      </w:hyperlink>
      <w:r w:rsidRPr="007064BA">
        <w:t xml:space="preserve">) </w:t>
      </w:r>
    </w:p>
    <w:p w14:paraId="4D5BB7BE" w14:textId="77777777" w:rsidR="00AA0854" w:rsidRPr="00C7658C" w:rsidRDefault="00AA0854" w:rsidP="00AA0854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C7658C">
        <w:rPr>
          <w:lang w:eastAsia="ko-KR"/>
        </w:rPr>
        <w:t>Draft Y.ACC-PTS (</w:t>
      </w:r>
      <w:hyperlink r:id="rId10" w:history="1">
        <w:r w:rsidRPr="00E77C4F">
          <w:rPr>
            <w:rStyle w:val="Hyperlink"/>
            <w:lang w:eastAsia="ko-KR"/>
          </w:rPr>
          <w:t>SG20-TD805</w:t>
        </w:r>
      </w:hyperlink>
      <w:r w:rsidRPr="00C7658C">
        <w:rPr>
          <w:lang w:eastAsia="ko-KR"/>
        </w:rPr>
        <w:t>)</w:t>
      </w:r>
    </w:p>
    <w:p w14:paraId="0F247778" w14:textId="44D31527" w:rsidR="00B42B1F" w:rsidRPr="00304F80" w:rsidRDefault="00304F80" w:rsidP="00E92FFB">
      <w:pPr>
        <w:jc w:val="center"/>
      </w:pPr>
      <w:r w:rsidRPr="00053E65">
        <w:t>_________________</w:t>
      </w:r>
    </w:p>
    <w:sectPr w:rsidR="00B42B1F" w:rsidRPr="00304F80" w:rsidSect="00AE51A4">
      <w:headerReference w:type="default" r:id="rId11"/>
      <w:pgSz w:w="11907" w:h="16840" w:code="9"/>
      <w:pgMar w:top="1417" w:right="1134" w:bottom="1417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DD408" w14:textId="77777777" w:rsidR="00DA3D66" w:rsidRDefault="00DA3D66" w:rsidP="00232944">
      <w:pPr>
        <w:spacing w:before="0"/>
      </w:pPr>
      <w:r>
        <w:separator/>
      </w:r>
    </w:p>
  </w:endnote>
  <w:endnote w:type="continuationSeparator" w:id="0">
    <w:p w14:paraId="19D6CF33" w14:textId="77777777" w:rsidR="00DA3D66" w:rsidRDefault="00DA3D66" w:rsidP="0023294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FB6FC" w14:textId="77777777" w:rsidR="00DA3D66" w:rsidRDefault="00DA3D66" w:rsidP="00232944">
      <w:pPr>
        <w:spacing w:before="0"/>
      </w:pPr>
      <w:r>
        <w:separator/>
      </w:r>
    </w:p>
  </w:footnote>
  <w:footnote w:type="continuationSeparator" w:id="0">
    <w:p w14:paraId="577AF1DA" w14:textId="77777777" w:rsidR="00DA3D66" w:rsidRDefault="00DA3D66" w:rsidP="0023294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730B" w14:textId="26A481A4" w:rsidR="008B4B5A" w:rsidRPr="00AE51A4" w:rsidRDefault="00AE51A4" w:rsidP="00AE51A4">
    <w:pPr>
      <w:pStyle w:val="Header"/>
    </w:pPr>
    <w:r w:rsidRPr="00AE51A4">
      <w:t xml:space="preserve">- </w:t>
    </w:r>
    <w:r w:rsidRPr="00AE51A4">
      <w:fldChar w:fldCharType="begin"/>
    </w:r>
    <w:r w:rsidRPr="00AE51A4">
      <w:instrText xml:space="preserve"> PAGE  \* MERGEFORMAT </w:instrText>
    </w:r>
    <w:r w:rsidRPr="00AE51A4">
      <w:fldChar w:fldCharType="separate"/>
    </w:r>
    <w:r>
      <w:rPr>
        <w:noProof/>
      </w:rPr>
      <w:t>2</w:t>
    </w:r>
    <w:r w:rsidRPr="00AE51A4">
      <w:fldChar w:fldCharType="end"/>
    </w:r>
    <w:r w:rsidRPr="00AE51A4">
      <w:t xml:space="preserve"> -</w:t>
    </w:r>
  </w:p>
  <w:p w14:paraId="688230E0" w14:textId="0ABD90EC" w:rsidR="00AE51A4" w:rsidRPr="00AE51A4" w:rsidRDefault="00AE51A4" w:rsidP="00AE51A4">
    <w:pPr>
      <w:pStyle w:val="Header"/>
      <w:spacing w:after="240"/>
    </w:pPr>
    <w:r w:rsidRPr="00AE51A4">
      <w:fldChar w:fldCharType="begin"/>
    </w:r>
    <w:r w:rsidRPr="00AE51A4">
      <w:instrText xml:space="preserve"> STYLEREF  Docnumber  </w:instrText>
    </w:r>
    <w:r w:rsidRPr="00AE51A4">
      <w:fldChar w:fldCharType="separate"/>
    </w:r>
    <w:r>
      <w:rPr>
        <w:noProof/>
      </w:rPr>
      <w:t>SG20-LS85</w:t>
    </w:r>
    <w:r w:rsidRPr="00AE51A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4DA11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BC83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6AD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E86B8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F6EA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8C4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4C17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0D98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9E66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F6B8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26ED4"/>
    <w:multiLevelType w:val="hybridMultilevel"/>
    <w:tmpl w:val="2D22DE5E"/>
    <w:lvl w:ilvl="0" w:tplc="B632228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DF60CE7"/>
    <w:multiLevelType w:val="hybridMultilevel"/>
    <w:tmpl w:val="59C8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44"/>
    <w:rsid w:val="000109A0"/>
    <w:rsid w:val="00062B65"/>
    <w:rsid w:val="000654EC"/>
    <w:rsid w:val="00083A77"/>
    <w:rsid w:val="00097B90"/>
    <w:rsid w:val="00102CBD"/>
    <w:rsid w:val="00122247"/>
    <w:rsid w:val="001262FB"/>
    <w:rsid w:val="00154BFF"/>
    <w:rsid w:val="00182CED"/>
    <w:rsid w:val="00187EE8"/>
    <w:rsid w:val="001B2ACD"/>
    <w:rsid w:val="001F4282"/>
    <w:rsid w:val="00204166"/>
    <w:rsid w:val="00217967"/>
    <w:rsid w:val="00222227"/>
    <w:rsid w:val="00232944"/>
    <w:rsid w:val="00232EEE"/>
    <w:rsid w:val="00234A2E"/>
    <w:rsid w:val="00262D48"/>
    <w:rsid w:val="00275DB9"/>
    <w:rsid w:val="00277909"/>
    <w:rsid w:val="00304F80"/>
    <w:rsid w:val="00311191"/>
    <w:rsid w:val="00325B08"/>
    <w:rsid w:val="003269DC"/>
    <w:rsid w:val="00343148"/>
    <w:rsid w:val="00355B8E"/>
    <w:rsid w:val="00363304"/>
    <w:rsid w:val="003937BF"/>
    <w:rsid w:val="003B0EF4"/>
    <w:rsid w:val="003C0A91"/>
    <w:rsid w:val="003D1B82"/>
    <w:rsid w:val="003D355A"/>
    <w:rsid w:val="003E05F3"/>
    <w:rsid w:val="003F29BE"/>
    <w:rsid w:val="003F5B0A"/>
    <w:rsid w:val="004056FC"/>
    <w:rsid w:val="00427520"/>
    <w:rsid w:val="00432F63"/>
    <w:rsid w:val="00475ED7"/>
    <w:rsid w:val="00487AA5"/>
    <w:rsid w:val="00491BD5"/>
    <w:rsid w:val="004A3F70"/>
    <w:rsid w:val="004B4330"/>
    <w:rsid w:val="004C3CC4"/>
    <w:rsid w:val="00510A5E"/>
    <w:rsid w:val="00511F55"/>
    <w:rsid w:val="00520B37"/>
    <w:rsid w:val="00521A42"/>
    <w:rsid w:val="00530E83"/>
    <w:rsid w:val="005A3D1D"/>
    <w:rsid w:val="005C00CD"/>
    <w:rsid w:val="005D2958"/>
    <w:rsid w:val="005D61A3"/>
    <w:rsid w:val="005F62CF"/>
    <w:rsid w:val="00636AC8"/>
    <w:rsid w:val="00640064"/>
    <w:rsid w:val="006D2F64"/>
    <w:rsid w:val="006F7D9C"/>
    <w:rsid w:val="007064BA"/>
    <w:rsid w:val="00712ACC"/>
    <w:rsid w:val="007451D9"/>
    <w:rsid w:val="007926E4"/>
    <w:rsid w:val="007C01D4"/>
    <w:rsid w:val="007C3881"/>
    <w:rsid w:val="008444CD"/>
    <w:rsid w:val="00875870"/>
    <w:rsid w:val="008B3142"/>
    <w:rsid w:val="008B4B5A"/>
    <w:rsid w:val="008C4057"/>
    <w:rsid w:val="008F45BF"/>
    <w:rsid w:val="00915FF8"/>
    <w:rsid w:val="0093170D"/>
    <w:rsid w:val="00937C6C"/>
    <w:rsid w:val="00981812"/>
    <w:rsid w:val="0098654D"/>
    <w:rsid w:val="0099182F"/>
    <w:rsid w:val="009D3A63"/>
    <w:rsid w:val="009F492E"/>
    <w:rsid w:val="009F57BB"/>
    <w:rsid w:val="00A26132"/>
    <w:rsid w:val="00A7599F"/>
    <w:rsid w:val="00A81D11"/>
    <w:rsid w:val="00A87AC8"/>
    <w:rsid w:val="00A91981"/>
    <w:rsid w:val="00AA0854"/>
    <w:rsid w:val="00AB1F07"/>
    <w:rsid w:val="00AE2AF0"/>
    <w:rsid w:val="00AE489A"/>
    <w:rsid w:val="00AE51A4"/>
    <w:rsid w:val="00B02B7C"/>
    <w:rsid w:val="00B03A65"/>
    <w:rsid w:val="00B10D14"/>
    <w:rsid w:val="00B13F51"/>
    <w:rsid w:val="00B26533"/>
    <w:rsid w:val="00B42B1F"/>
    <w:rsid w:val="00B542A0"/>
    <w:rsid w:val="00BB2BC2"/>
    <w:rsid w:val="00BF48D2"/>
    <w:rsid w:val="00C15187"/>
    <w:rsid w:val="00C32B75"/>
    <w:rsid w:val="00C639FE"/>
    <w:rsid w:val="00C77AE0"/>
    <w:rsid w:val="00C80198"/>
    <w:rsid w:val="00C902BD"/>
    <w:rsid w:val="00D01FA1"/>
    <w:rsid w:val="00D10AFA"/>
    <w:rsid w:val="00D54F42"/>
    <w:rsid w:val="00DA3D66"/>
    <w:rsid w:val="00DA71B6"/>
    <w:rsid w:val="00DD14EF"/>
    <w:rsid w:val="00DF5E36"/>
    <w:rsid w:val="00E60440"/>
    <w:rsid w:val="00E80E07"/>
    <w:rsid w:val="00E92FFB"/>
    <w:rsid w:val="00EA77BF"/>
    <w:rsid w:val="00EB796B"/>
    <w:rsid w:val="00EC4EED"/>
    <w:rsid w:val="00EE123E"/>
    <w:rsid w:val="00F30A93"/>
    <w:rsid w:val="00F45DAB"/>
    <w:rsid w:val="00F611B5"/>
    <w:rsid w:val="00F63180"/>
    <w:rsid w:val="00F76BEE"/>
    <w:rsid w:val="00F82AF6"/>
    <w:rsid w:val="00F865D1"/>
    <w:rsid w:val="00F937FA"/>
    <w:rsid w:val="00FB52F5"/>
    <w:rsid w:val="00FD5590"/>
    <w:rsid w:val="00FE2AC8"/>
    <w:rsid w:val="00FE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0706D2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A0854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rsid w:val="00AA08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AA08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AA08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8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85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AA085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AA085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AA085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AA085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232944"/>
    <w:rPr>
      <w:b/>
      <w:bCs/>
    </w:rPr>
  </w:style>
  <w:style w:type="paragraph" w:customStyle="1" w:styleId="LSForAction">
    <w:name w:val="LSForAction"/>
    <w:basedOn w:val="Normal"/>
    <w:rsid w:val="00232944"/>
    <w:rPr>
      <w:b/>
      <w:bCs/>
    </w:rPr>
  </w:style>
  <w:style w:type="paragraph" w:customStyle="1" w:styleId="LSSource">
    <w:name w:val="LSSource"/>
    <w:basedOn w:val="Normal"/>
    <w:rsid w:val="00232944"/>
    <w:rPr>
      <w:b/>
      <w:bCs/>
    </w:rPr>
  </w:style>
  <w:style w:type="paragraph" w:customStyle="1" w:styleId="LSTitle">
    <w:name w:val="LSTitle"/>
    <w:basedOn w:val="Normal"/>
    <w:link w:val="LSTitleChar"/>
    <w:rsid w:val="00232944"/>
    <w:rPr>
      <w:b/>
      <w:bCs/>
    </w:rPr>
  </w:style>
  <w:style w:type="character" w:customStyle="1" w:styleId="LSTitleChar">
    <w:name w:val="LSTitle Char"/>
    <w:link w:val="LSTitle"/>
    <w:rsid w:val="00232944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232944"/>
  </w:style>
  <w:style w:type="paragraph" w:customStyle="1" w:styleId="LSForComment">
    <w:name w:val="LSForComment"/>
    <w:basedOn w:val="LSForAction"/>
    <w:rsid w:val="00232944"/>
  </w:style>
  <w:style w:type="character" w:styleId="Hyperlink">
    <w:name w:val="Hyperlink"/>
    <w:basedOn w:val="DefaultParagraphFont"/>
    <w:rsid w:val="00AA0854"/>
    <w:rPr>
      <w:color w:val="0000FF"/>
      <w:u w:val="single"/>
    </w:rPr>
  </w:style>
  <w:style w:type="paragraph" w:customStyle="1" w:styleId="LSnumber">
    <w:name w:val="LSnumber"/>
    <w:basedOn w:val="Normal"/>
    <w:rsid w:val="00232944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rsid w:val="00AA0854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AA085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32944"/>
    <w:pPr>
      <w:tabs>
        <w:tab w:val="center" w:pos="4680"/>
        <w:tab w:val="right" w:pos="9360"/>
      </w:tabs>
      <w:spacing w:before="0"/>
    </w:pPr>
    <w:rPr>
      <w:rFonts w:eastAsiaTheme="minorEastAsia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32944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32944"/>
    <w:pPr>
      <w:jc w:val="right"/>
    </w:pPr>
    <w:rPr>
      <w:b/>
      <w:sz w:val="32"/>
    </w:rPr>
  </w:style>
  <w:style w:type="character" w:customStyle="1" w:styleId="DocnumberChar">
    <w:name w:val="Docnumber Char"/>
    <w:basedOn w:val="DefaultParagraphFont"/>
    <w:link w:val="Docnumber"/>
    <w:rsid w:val="00232944"/>
    <w:rPr>
      <w:rFonts w:ascii="Times New Roman" w:eastAsiaTheme="minorHAnsi" w:hAnsi="Times New Roman" w:cs="Times New Roman"/>
      <w:b/>
      <w:sz w:val="32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E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EE"/>
    <w:rPr>
      <w:rFonts w:ascii="Segoe UI" w:hAnsi="Segoe UI" w:cs="Segoe UI"/>
      <w:sz w:val="18"/>
      <w:szCs w:val="18"/>
      <w:lang w:val="en-GB"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A71B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AB1F07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04F8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B4B5A"/>
    <w:pPr>
      <w:spacing w:before="100" w:beforeAutospacing="1" w:after="119"/>
    </w:pPr>
    <w:rPr>
      <w:rFonts w:ascii="Times" w:hAnsi="Times"/>
      <w:sz w:val="20"/>
      <w:lang w:val="en-US" w:eastAsia="ko-KR"/>
    </w:rPr>
  </w:style>
  <w:style w:type="paragraph" w:styleId="Revision">
    <w:name w:val="Revision"/>
    <w:hidden/>
    <w:uiPriority w:val="99"/>
    <w:semiHidden/>
    <w:rsid w:val="003D1B82"/>
    <w:pPr>
      <w:spacing w:after="0" w:line="240" w:lineRule="auto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customStyle="1" w:styleId="1">
    <w:name w:val="확인되지 않은 멘션1"/>
    <w:basedOn w:val="DefaultParagraphFont"/>
    <w:uiPriority w:val="99"/>
    <w:rsid w:val="00275DB9"/>
    <w:rPr>
      <w:color w:val="808080"/>
      <w:shd w:val="clear" w:color="auto" w:fill="E6E6E6"/>
    </w:rPr>
  </w:style>
  <w:style w:type="paragraph" w:customStyle="1" w:styleId="AnnexNotitle">
    <w:name w:val="Annex_No &amp; title"/>
    <w:basedOn w:val="Normal"/>
    <w:next w:val="Normal"/>
    <w:rsid w:val="00AA0854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AA0854"/>
  </w:style>
  <w:style w:type="paragraph" w:customStyle="1" w:styleId="CorrectionSeparatorBegin">
    <w:name w:val="Correction Separator Begin"/>
    <w:basedOn w:val="Normal"/>
    <w:rsid w:val="00AA0854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AA0854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Formal">
    <w:name w:val="Formal"/>
    <w:basedOn w:val="Normal"/>
    <w:rsid w:val="00AA085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A085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rsid w:val="00AA085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AA085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AA0854"/>
    <w:rPr>
      <w:b/>
      <w:bCs/>
    </w:rPr>
  </w:style>
  <w:style w:type="paragraph" w:customStyle="1" w:styleId="Normalbeforetable">
    <w:name w:val="Normal before table"/>
    <w:basedOn w:val="Normal"/>
    <w:rsid w:val="00AA0854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A0854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AA0854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AA0854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A0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A085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A0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A0854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A0854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A0854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A0854"/>
    <w:pPr>
      <w:ind w:left="2269"/>
    </w:pPr>
  </w:style>
  <w:style w:type="paragraph" w:customStyle="1" w:styleId="Note">
    <w:name w:val="Note"/>
    <w:basedOn w:val="Normal"/>
    <w:rsid w:val="00AA085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08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85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8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85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85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8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85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8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8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AA085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0854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0854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AA0854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0854"/>
  </w:style>
  <w:style w:type="paragraph" w:styleId="BlockText">
    <w:name w:val="Block Text"/>
    <w:basedOn w:val="Normal"/>
    <w:uiPriority w:val="99"/>
    <w:semiHidden/>
    <w:unhideWhenUsed/>
    <w:rsid w:val="00AA085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08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A0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0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0854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A0854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A0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A085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A0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A0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A0854"/>
    <w:rPr>
      <w:rFonts w:ascii="Times New Roman" w:eastAsiaTheme="minorHAnsi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AA0854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AA0854"/>
    <w:pPr>
      <w:spacing w:before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A0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8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854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854"/>
    <w:rPr>
      <w:rFonts w:ascii="Times New Roman" w:eastAsiaTheme="minorHAnsi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A0854"/>
  </w:style>
  <w:style w:type="character" w:customStyle="1" w:styleId="DateChar">
    <w:name w:val="Date Char"/>
    <w:basedOn w:val="DefaultParagraphFont"/>
    <w:link w:val="Date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0854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0854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A0854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A0854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A085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A0854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A0854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AA0854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AA0854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AA0854"/>
  </w:style>
  <w:style w:type="paragraph" w:styleId="HTMLAddress">
    <w:name w:val="HTML Address"/>
    <w:basedOn w:val="Normal"/>
    <w:link w:val="HTMLAddressChar"/>
    <w:uiPriority w:val="99"/>
    <w:semiHidden/>
    <w:unhideWhenUsed/>
    <w:rsid w:val="00AA0854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A0854"/>
    <w:rPr>
      <w:rFonts w:ascii="Times New Roman" w:eastAsiaTheme="minorHAnsi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AA085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AA0854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AA0854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AA0854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0854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0854"/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AA0854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AA0854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AA0854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A0854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AA0854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AA0854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AA0854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AA0854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AA0854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AA0854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AA0854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AA0854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A085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AA0854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AA085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854"/>
    <w:rPr>
      <w:rFonts w:ascii="Times New Roman" w:eastAsiaTheme="minorHAnsi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AA0854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A0854"/>
  </w:style>
  <w:style w:type="paragraph" w:styleId="List">
    <w:name w:val="List"/>
    <w:basedOn w:val="Normal"/>
    <w:uiPriority w:val="99"/>
    <w:semiHidden/>
    <w:unhideWhenUsed/>
    <w:rsid w:val="00AA085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A085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A085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A085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A085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A0854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A0854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A0854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A0854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A0854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A085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A085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A085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A085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A085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A0854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A0854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A0854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A0854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A0854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rsid w:val="00AA0854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A0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HAnsi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A0854"/>
    <w:rPr>
      <w:rFonts w:ascii="Consolas" w:eastAsiaTheme="minorHAnsi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A0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A08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AA085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NormalIndent">
    <w:name w:val="Normal Indent"/>
    <w:basedOn w:val="Normal"/>
    <w:uiPriority w:val="99"/>
    <w:semiHidden/>
    <w:unhideWhenUsed/>
    <w:rsid w:val="00AA085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A0854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AA0854"/>
  </w:style>
  <w:style w:type="paragraph" w:styleId="PlainText">
    <w:name w:val="Plain Text"/>
    <w:basedOn w:val="Normal"/>
    <w:link w:val="PlainTextChar"/>
    <w:uiPriority w:val="99"/>
    <w:semiHidden/>
    <w:unhideWhenUsed/>
    <w:rsid w:val="00AA0854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0854"/>
    <w:rPr>
      <w:rFonts w:ascii="Consolas" w:eastAsiaTheme="minorHAnsi" w:hAnsi="Consolas" w:cs="Times New Roman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AA0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854"/>
    <w:rPr>
      <w:rFonts w:ascii="Times New Roman" w:eastAsiaTheme="minorHAnsi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A085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A0854"/>
    <w:pPr>
      <w:spacing w:before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A0854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rsid w:val="00AA0854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AA0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A0854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AA085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A0854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A0854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AA085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85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AA0854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AA085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AA085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AA085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AA085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AA085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A085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AA08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o.carugi@gmail.com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20-180506-TD-GEN-080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SG20-180506-TD-GEN-0806/en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4CED0B145CA41A79E795CF39331D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AC962-B9A4-44E3-8402-D9F19408D826}"/>
      </w:docPartPr>
      <w:docPartBody>
        <w:p w:rsidR="00073B27" w:rsidRDefault="00CA7FEF" w:rsidP="00CA7FEF">
          <w:pPr>
            <w:pStyle w:val="A4CED0B145CA41A79E795CF39331D6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4FCD4ABA09B4EAD8DEBBD91DAF1E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02C11-241D-46B2-9739-CBB0B1824A06}"/>
      </w:docPartPr>
      <w:docPartBody>
        <w:p w:rsidR="00073B27" w:rsidRDefault="00CA7FEF" w:rsidP="00CA7FEF">
          <w:pPr>
            <w:pStyle w:val="64FCD4ABA09B4EAD8DEBBD91DAF1EC5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74785BDBDA548A6843D8199BFC432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AC52E-FE10-4F41-B202-BDED3ACDD42E}"/>
      </w:docPartPr>
      <w:docPartBody>
        <w:p w:rsidR="00073B27" w:rsidRDefault="00CA7FEF" w:rsidP="00CA7FEF">
          <w:pPr>
            <w:pStyle w:val="D74785BDBDA548A6843D8199BFC4328A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2F5279F81C34281A5FF9D0F38FB9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B108-2B51-45EE-BFFC-078205058520}"/>
      </w:docPartPr>
      <w:docPartBody>
        <w:p w:rsidR="00073B27" w:rsidRDefault="00CA7FEF" w:rsidP="00CA7FEF">
          <w:pPr>
            <w:pStyle w:val="62F5279F81C34281A5FF9D0F38FB9CEB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671"/>
    <w:rsid w:val="00070256"/>
    <w:rsid w:val="000712D6"/>
    <w:rsid w:val="00073B27"/>
    <w:rsid w:val="00325DE9"/>
    <w:rsid w:val="00360671"/>
    <w:rsid w:val="003A129D"/>
    <w:rsid w:val="003A1626"/>
    <w:rsid w:val="00414252"/>
    <w:rsid w:val="00435FD3"/>
    <w:rsid w:val="00470A9D"/>
    <w:rsid w:val="004C520F"/>
    <w:rsid w:val="004E4519"/>
    <w:rsid w:val="00690936"/>
    <w:rsid w:val="006A06CC"/>
    <w:rsid w:val="007A4D92"/>
    <w:rsid w:val="007C7F1C"/>
    <w:rsid w:val="00842E1B"/>
    <w:rsid w:val="0087458B"/>
    <w:rsid w:val="008C104C"/>
    <w:rsid w:val="00A3233C"/>
    <w:rsid w:val="00A4500B"/>
    <w:rsid w:val="00AA2A61"/>
    <w:rsid w:val="00B74CEC"/>
    <w:rsid w:val="00C15EF9"/>
    <w:rsid w:val="00C90BAF"/>
    <w:rsid w:val="00CA003C"/>
    <w:rsid w:val="00CA12CF"/>
    <w:rsid w:val="00CA7FEF"/>
    <w:rsid w:val="00D04FAF"/>
    <w:rsid w:val="00D647ED"/>
    <w:rsid w:val="00DA5CE3"/>
    <w:rsid w:val="00DF0BC9"/>
    <w:rsid w:val="00E211C3"/>
    <w:rsid w:val="00EC67CD"/>
    <w:rsid w:val="00EE64CE"/>
    <w:rsid w:val="00EF2EDC"/>
    <w:rsid w:val="00F33634"/>
    <w:rsid w:val="00F634D8"/>
    <w:rsid w:val="00FA6C3F"/>
    <w:rsid w:val="00FF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3634"/>
    <w:rPr>
      <w:rFonts w:ascii="Times New Roman" w:hAnsi="Times New Roman"/>
      <w:color w:val="808080"/>
    </w:rPr>
  </w:style>
  <w:style w:type="paragraph" w:customStyle="1" w:styleId="13159AD7FBFA47CEB048A6507886B3DF">
    <w:name w:val="13159AD7FBFA47CEB048A6507886B3DF"/>
    <w:rsid w:val="00360671"/>
  </w:style>
  <w:style w:type="paragraph" w:customStyle="1" w:styleId="E4F327AFD68949C9971ABCEA098EEF3B">
    <w:name w:val="E4F327AFD68949C9971ABCEA098EEF3B"/>
    <w:rsid w:val="00360671"/>
  </w:style>
  <w:style w:type="paragraph" w:customStyle="1" w:styleId="1A553E6F0CB47D419221F8C483B9B716">
    <w:name w:val="1A553E6F0CB47D419221F8C483B9B716"/>
    <w:rsid w:val="004C520F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854BB169CBA9BC4DBC4E5717E71F5AE9">
    <w:name w:val="854BB169CBA9BC4DBC4E5717E71F5AE9"/>
    <w:rsid w:val="004C520F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D4265203FD8B432AA936D5C96BD77AF7">
    <w:name w:val="D4265203FD8B432AA936D5C96BD77AF7"/>
    <w:rsid w:val="00325DE9"/>
    <w:rPr>
      <w:lang w:val="en-GB" w:eastAsia="zh-CN"/>
    </w:rPr>
  </w:style>
  <w:style w:type="paragraph" w:customStyle="1" w:styleId="2BA91E35FBA14199886239DD531BCB21">
    <w:name w:val="2BA91E35FBA14199886239DD531BCB21"/>
    <w:rsid w:val="00325DE9"/>
    <w:rPr>
      <w:lang w:val="en-GB" w:eastAsia="zh-CN"/>
    </w:rPr>
  </w:style>
  <w:style w:type="paragraph" w:customStyle="1" w:styleId="B1C16BADF23E354AA5E2FE955D78BBD5">
    <w:name w:val="B1C16BADF23E354AA5E2FE955D78BBD5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2EDDC66C74E1784FB6847CF2F33238E6">
    <w:name w:val="2EDDC66C74E1784FB6847CF2F33238E6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394B3B4BC7C71B47BAADB0E0A6E52972">
    <w:name w:val="394B3B4BC7C71B47BAADB0E0A6E52972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E3E03EEA2DAD434DBE207D1355D24008">
    <w:name w:val="E3E03EEA2DAD434DBE207D1355D24008"/>
    <w:rsid w:val="00B74CEC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9A57836BEE45B346AB14AB1C40F93BF8">
    <w:name w:val="9A57836BEE45B346AB14AB1C40F93BF8"/>
    <w:rsid w:val="00FF06D2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58C41861F471274AB46AC085EE944C67">
    <w:name w:val="58C41861F471274AB46AC085EE944C67"/>
    <w:rsid w:val="00FF06D2"/>
    <w:pPr>
      <w:widowControl w:val="0"/>
      <w:wordWrap w:val="0"/>
      <w:spacing w:after="0" w:line="240" w:lineRule="auto"/>
      <w:jc w:val="both"/>
    </w:pPr>
    <w:rPr>
      <w:kern w:val="2"/>
      <w:sz w:val="24"/>
      <w:szCs w:val="24"/>
      <w:lang w:val="en-US" w:eastAsia="ko-KR"/>
    </w:rPr>
  </w:style>
  <w:style w:type="paragraph" w:customStyle="1" w:styleId="7341EC177583C640ACE7003E07FAC189">
    <w:name w:val="7341EC177583C640ACE7003E07FAC189"/>
    <w:rsid w:val="008C104C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D1526B1F6EEBC4197B314BD6A2B0875">
    <w:name w:val="FD1526B1F6EEBC4197B314BD6A2B0875"/>
    <w:rsid w:val="008C104C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5C926BE5E38CC48B72B0360A630853E">
    <w:name w:val="95C926BE5E38CC48B72B0360A630853E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538C92242008C418EFF2A97002D514C">
    <w:name w:val="8538C92242008C418EFF2A97002D514C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D487FCC16B8C2479587C372DD55C11E">
    <w:name w:val="FD487FCC16B8C2479587C372DD55C11E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B7502158BDCF849A55DDED6DCC60DD4">
    <w:name w:val="8B7502158BDCF849A55DDED6DCC60DD4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ECFBCE20360166418094BD1AF2FFAD45">
    <w:name w:val="ECFBCE20360166418094BD1AF2FFAD4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704CB28C2EF2DA41BB248EF5C82B9593">
    <w:name w:val="704CB28C2EF2DA41BB248EF5C82B9593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ADFEA30743F9544967CE2AF22465361">
    <w:name w:val="8ADFEA30743F9544967CE2AF2246536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AFEC1F533CA3E42926C4108562A1BB8">
    <w:name w:val="8AFEC1F533CA3E42926C4108562A1BB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2FF0779D3780D458762B38FBE06B26B">
    <w:name w:val="42FF0779D3780D458762B38FBE06B26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74A84A55B040A42917BA30F0E65717D">
    <w:name w:val="B74A84A55B040A42917BA30F0E65717D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EAEBD19CBF498468598DB0B82F978D3">
    <w:name w:val="6EAEBD19CBF498468598DB0B82F978D3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114706FDBC6F6B40B0BE997C66D394F2">
    <w:name w:val="114706FDBC6F6B40B0BE997C66D394F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DC28287183AFC74FBCC6AB195911BEB3">
    <w:name w:val="DC28287183AFC74FBCC6AB195911BEB3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C660E7A838121E459CA821ED8B94D000">
    <w:name w:val="C660E7A838121E459CA821ED8B94D00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B2C711A64A6024CACD3BE5EB14B6D4F">
    <w:name w:val="9B2C711A64A6024CACD3BE5EB14B6D4F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5D3961D2B37A947B2E8277C8FDCAB92">
    <w:name w:val="F5D3961D2B37A947B2E8277C8FDCAB9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8CF24B1FC726F747B95B990234B2B160">
    <w:name w:val="8CF24B1FC726F747B95B990234B2B16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021D720B0FDC8489EAA139CE4C5BE9B">
    <w:name w:val="B021D720B0FDC8489EAA139CE4C5BE9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2529A51E82B38F4CBD7F0F552C1BECC0">
    <w:name w:val="2529A51E82B38F4CBD7F0F552C1BECC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C8FE73C785F12458D4C2C07D61BFFA8">
    <w:name w:val="BC8FE73C785F12458D4C2C07D61BFFA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F9443CC13FB224FBD94ACDF21849B71">
    <w:name w:val="6F9443CC13FB224FBD94ACDF21849B7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8709D7D34648A45A2785ADA0F61948D">
    <w:name w:val="98709D7D34648A45A2785ADA0F61948D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E0D1C14FD0A801468B4805282CFE8649">
    <w:name w:val="E0D1C14FD0A801468B4805282CFE8649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78E063DE3CEB87499C80A8EFB579D4AB">
    <w:name w:val="78E063DE3CEB87499C80A8EFB579D4A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8F7428D1A7DF840AFFFDA744DC7A7BC">
    <w:name w:val="68F7428D1A7DF840AFFFDA744DC7A7BC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AB4AC3840BCA440A46FA1A61D1BBA87">
    <w:name w:val="3AB4AC3840BCA440A46FA1A61D1BBA87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0FBF1A25AF9E1F42BD0E2EC6540C8582">
    <w:name w:val="0FBF1A25AF9E1F42BD0E2EC6540C858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C453806A82EA94D8CE9E4368DEFB058">
    <w:name w:val="AC453806A82EA94D8CE9E4368DEFB05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47A2907D19CF14684955D376FB45E7F">
    <w:name w:val="F47A2907D19CF14684955D376FB45E7F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88995C748937D4BA051874D839A6498">
    <w:name w:val="588995C748937D4BA051874D839A649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E97B129785B13F41B56ED9C1DE7F63BB">
    <w:name w:val="E97B129785B13F41B56ED9C1DE7F63B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C0E9BCE899D614B97DA316966A5365A">
    <w:name w:val="4C0E9BCE899D614B97DA316966A5365A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15032EBEC691748A31C0FE1FEEE5272">
    <w:name w:val="B15032EBEC691748A31C0FE1FEEE527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F95D7F5AE1985A4B9CCEAFD195F6A5F0">
    <w:name w:val="F95D7F5AE1985A4B9CCEAFD195F6A5F0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14F496C8D400E84DA9EFB06F02355D7E">
    <w:name w:val="14F496C8D400E84DA9EFB06F02355D7E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28BEED25BFD3A2489585EEB1AD49ECD5">
    <w:name w:val="28BEED25BFD3A2489585EEB1AD49ECD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69ACA70A8360647A8C55531CE45B431">
    <w:name w:val="A69ACA70A8360647A8C55531CE45B43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1E699256D76C74A8BE8E1C323B67119">
    <w:name w:val="41E699256D76C74A8BE8E1C323B67119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0247249E3C87C408ED603D5FD4DA6F1">
    <w:name w:val="A0247249E3C87C408ED603D5FD4DA6F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B64BCE6D0AE39499F7DFCC540134B15">
    <w:name w:val="3B64BCE6D0AE39499F7DFCC540134B1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0470BB52B349742A50A8B826DBC0E51">
    <w:name w:val="30470BB52B349742A50A8B826DBC0E5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C6A8C8C8E6AE74F939BF64E95C764E5">
    <w:name w:val="AC6A8C8C8E6AE74F939BF64E95C764E5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D536A95FEA242A4C9460770886EDDBE8">
    <w:name w:val="D536A95FEA242A4C9460770886EDDBE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76C6AC07D31FBB44873EB8672F844B91">
    <w:name w:val="76C6AC07D31FBB44873EB8672F844B91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85DC5BB86C62B41B3041E7F54587778">
    <w:name w:val="585DC5BB86C62B41B3041E7F54587778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ECE95D5A684854989D08B6E44541BBA">
    <w:name w:val="5ECE95D5A684854989D08B6E44541BBA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699835C1832064BBEE7DEE5420E8F49">
    <w:name w:val="4699835C1832064BBEE7DEE5420E8F49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4E5B5E039730D449534B7F058B7B3A6">
    <w:name w:val="64E5B5E039730D449534B7F058B7B3A6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8C86245FB06E246B366144EE124AE42">
    <w:name w:val="A8C86245FB06E246B366144EE124AE42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3D4D612108E13438604A38F611FD31D">
    <w:name w:val="53D4D612108E13438604A38F611FD31D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B8D2FED36F4A384A8108E773AE33E29F">
    <w:name w:val="B8D2FED36F4A384A8108E773AE33E29F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34479F73F81FA34FB9C2144EF5246B8B">
    <w:name w:val="34479F73F81FA34FB9C2144EF5246B8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E4B75FFC0A3FC4D8F255B1B4054F04B">
    <w:name w:val="9E4B75FFC0A3FC4D8F255B1B4054F04B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50B3AEBB9A78B74ABB42F7A0B4679514">
    <w:name w:val="50B3AEBB9A78B74ABB42F7A0B4679514"/>
    <w:rsid w:val="003A129D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C7BD5F64E1194694967271E4AD52125D">
    <w:name w:val="C7BD5F64E1194694967271E4AD52125D"/>
    <w:rsid w:val="00A3233C"/>
    <w:pPr>
      <w:widowControl w:val="0"/>
      <w:wordWrap w:val="0"/>
      <w:autoSpaceDE w:val="0"/>
      <w:autoSpaceDN w:val="0"/>
      <w:jc w:val="both"/>
    </w:pPr>
    <w:rPr>
      <w:kern w:val="2"/>
      <w:sz w:val="20"/>
      <w:lang w:val="en-US" w:eastAsia="ko-KR"/>
    </w:rPr>
  </w:style>
  <w:style w:type="paragraph" w:customStyle="1" w:styleId="C4D76690DE173E46B4ECD0E7EC94C062">
    <w:name w:val="C4D76690DE173E46B4ECD0E7EC94C062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6D9B912820CAE44897AF173DF88353D9">
    <w:name w:val="6D9B912820CAE44897AF173DF88353D9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16AF09C41864A34693BD6FA97FE5707C">
    <w:name w:val="16AF09C41864A34693BD6FA97FE5707C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441A35C78926784F8E14C84BF23413EC">
    <w:name w:val="441A35C78926784F8E14C84BF23413EC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1044C496242354E9B7B7E0838823302">
    <w:name w:val="91044C496242354E9B7B7E0838823302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A2306B755B3FA943ACB8F9F82FE86470">
    <w:name w:val="A2306B755B3FA943ACB8F9F82FE86470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00811E1207DED949B8E0F296F315E947">
    <w:name w:val="00811E1207DED949B8E0F296F315E947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95AFF3B4374DCE459947511C5BC1FF2B">
    <w:name w:val="95AFF3B4374DCE459947511C5BC1FF2B"/>
    <w:rsid w:val="00D04FAF"/>
    <w:pPr>
      <w:widowControl w:val="0"/>
      <w:wordWrap w:val="0"/>
      <w:autoSpaceDE w:val="0"/>
      <w:autoSpaceDN w:val="0"/>
      <w:spacing w:after="0" w:line="240" w:lineRule="auto"/>
      <w:jc w:val="both"/>
    </w:pPr>
    <w:rPr>
      <w:kern w:val="2"/>
      <w:sz w:val="20"/>
      <w:szCs w:val="24"/>
      <w:lang w:val="en-US" w:eastAsia="ko-KR"/>
    </w:rPr>
  </w:style>
  <w:style w:type="paragraph" w:customStyle="1" w:styleId="714AAEDCAF5C4E24A1749552D7E33716">
    <w:name w:val="714AAEDCAF5C4E24A1749552D7E33716"/>
    <w:rsid w:val="00CA7FEF"/>
    <w:rPr>
      <w:lang w:val="en-US" w:eastAsia="en-US"/>
    </w:rPr>
  </w:style>
  <w:style w:type="paragraph" w:customStyle="1" w:styleId="49146220DA6446F7BECFEB0D6169787A">
    <w:name w:val="49146220DA6446F7BECFEB0D6169787A"/>
    <w:rsid w:val="00CA7FEF"/>
    <w:rPr>
      <w:lang w:val="en-US" w:eastAsia="en-US"/>
    </w:rPr>
  </w:style>
  <w:style w:type="paragraph" w:customStyle="1" w:styleId="C18590FF72CA42CCAB297CB5CDD4FCDE">
    <w:name w:val="C18590FF72CA42CCAB297CB5CDD4FCDE"/>
    <w:rsid w:val="00CA7FEF"/>
    <w:rPr>
      <w:lang w:val="en-US" w:eastAsia="en-US"/>
    </w:rPr>
  </w:style>
  <w:style w:type="paragraph" w:customStyle="1" w:styleId="95D922E53A4949DD9ECBFF3F8DAEFF64">
    <w:name w:val="95D922E53A4949DD9ECBFF3F8DAEFF64"/>
    <w:rsid w:val="00CA7FEF"/>
    <w:rPr>
      <w:lang w:val="en-US" w:eastAsia="en-US"/>
    </w:rPr>
  </w:style>
  <w:style w:type="paragraph" w:customStyle="1" w:styleId="B941F7FFD0DB4770AC7AC03996693655">
    <w:name w:val="B941F7FFD0DB4770AC7AC03996693655"/>
    <w:rsid w:val="00CA7FEF"/>
    <w:rPr>
      <w:lang w:val="en-US" w:eastAsia="en-US"/>
    </w:rPr>
  </w:style>
  <w:style w:type="paragraph" w:customStyle="1" w:styleId="A4CED0B145CA41A79E795CF39331D675">
    <w:name w:val="A4CED0B145CA41A79E795CF39331D675"/>
    <w:rsid w:val="00CA7FEF"/>
    <w:rPr>
      <w:lang w:val="en-US" w:eastAsia="en-US"/>
    </w:rPr>
  </w:style>
  <w:style w:type="paragraph" w:customStyle="1" w:styleId="64FCD4ABA09B4EAD8DEBBD91DAF1EC5B">
    <w:name w:val="64FCD4ABA09B4EAD8DEBBD91DAF1EC5B"/>
    <w:rsid w:val="00CA7FEF"/>
    <w:rPr>
      <w:lang w:val="en-US" w:eastAsia="en-US"/>
    </w:rPr>
  </w:style>
  <w:style w:type="paragraph" w:customStyle="1" w:styleId="1C0F5358AB7941808E62D716B475700D">
    <w:name w:val="1C0F5358AB7941808E62D716B475700D"/>
    <w:rsid w:val="00CA7FEF"/>
    <w:rPr>
      <w:lang w:val="en-US" w:eastAsia="en-US"/>
    </w:rPr>
  </w:style>
  <w:style w:type="paragraph" w:customStyle="1" w:styleId="9B152CEF0C7B4CBCA4AE6D7B01DC29FC">
    <w:name w:val="9B152CEF0C7B4CBCA4AE6D7B01DC29FC"/>
    <w:rsid w:val="00CA7FEF"/>
    <w:rPr>
      <w:lang w:val="en-US" w:eastAsia="en-US"/>
    </w:rPr>
  </w:style>
  <w:style w:type="paragraph" w:customStyle="1" w:styleId="E8DE88CAA266416FAD20468519D37AD2">
    <w:name w:val="E8DE88CAA266416FAD20468519D37AD2"/>
    <w:rsid w:val="00CA7FEF"/>
    <w:rPr>
      <w:lang w:val="en-US" w:eastAsia="en-US"/>
    </w:rPr>
  </w:style>
  <w:style w:type="paragraph" w:customStyle="1" w:styleId="D74785BDBDA548A6843D8199BFC4328A">
    <w:name w:val="D74785BDBDA548A6843D8199BFC4328A"/>
    <w:rsid w:val="00CA7FEF"/>
    <w:rPr>
      <w:lang w:val="en-US" w:eastAsia="en-US"/>
    </w:rPr>
  </w:style>
  <w:style w:type="paragraph" w:customStyle="1" w:styleId="62F5279F81C34281A5FF9D0F38FB9CEB">
    <w:name w:val="62F5279F81C34281A5FF9D0F38FB9CEB"/>
    <w:rsid w:val="00CA7FEF"/>
    <w:rPr>
      <w:lang w:val="en-US" w:eastAsia="en-US"/>
    </w:rPr>
  </w:style>
  <w:style w:type="paragraph" w:customStyle="1" w:styleId="67A8F0AFACCC4A8186A318550D1ED27E">
    <w:name w:val="67A8F0AFACCC4A8186A318550D1ED27E"/>
    <w:rsid w:val="00F33634"/>
    <w:rPr>
      <w:lang w:val="en-GB" w:eastAsia="en-GB"/>
    </w:rPr>
  </w:style>
  <w:style w:type="paragraph" w:customStyle="1" w:styleId="D04F471ED8CA4A5CBB4A60540D9F487C">
    <w:name w:val="D04F471ED8CA4A5CBB4A60540D9F487C"/>
    <w:rsid w:val="00F33634"/>
    <w:rPr>
      <w:lang w:val="en-GB" w:eastAsia="en-GB"/>
    </w:rPr>
  </w:style>
  <w:style w:type="paragraph" w:customStyle="1" w:styleId="8EFB6C0C92C74D1AB9FB38866F9C10DB">
    <w:name w:val="8EFB6C0C92C74D1AB9FB38866F9C10DB"/>
    <w:rsid w:val="00F33634"/>
    <w:rPr>
      <w:lang w:val="en-GB" w:eastAsia="en-GB"/>
    </w:rPr>
  </w:style>
  <w:style w:type="paragraph" w:customStyle="1" w:styleId="E6034934735345208ACC2F42AA755783">
    <w:name w:val="E6034934735345208ACC2F42AA755783"/>
    <w:rsid w:val="00F33634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1503</Characters>
  <Application>Microsoft Office Word</Application>
  <DocSecurity>0</DocSecurity>
  <Lines>62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Information</vt:lpstr>
      <vt:lpstr>Information</vt:lpstr>
      <vt:lpstr>LS/o on consent of Semantic related requirements and framework of the Internet of Things [to W3C and oneM2M]</vt:lpstr>
    </vt:vector>
  </TitlesOfParts>
  <Manager>ITU-T</Manager>
  <Company>International Telecommunication Union (ITU)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</dc:title>
  <dc:creator>ITU-T SG20</dc:creator>
  <cp:keywords>Accessibility, Internet of Things, Smart Public Transportation Services</cp:keywords>
  <dc:description>SG20-LS85  For: Cairo (Egypt), 6-16 May 2018_x000d_Document date: _x000d_Saved by ITU51010703 at 10:21:23 on 25/05/2018</dc:description>
  <cp:lastModifiedBy>Unknown-EN</cp:lastModifiedBy>
  <cp:revision>6</cp:revision>
  <cp:lastPrinted>2015-10-28T09:42:00Z</cp:lastPrinted>
  <dcterms:created xsi:type="dcterms:W3CDTF">2018-05-24T14:40:00Z</dcterms:created>
  <dcterms:modified xsi:type="dcterms:W3CDTF">2018-05-25T08:21:00Z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SG20-LS85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Cairo (Egypt), 6-16 May 2018</vt:lpwstr>
  </property>
  <property fmtid="{D5CDD505-2E9C-101B-9397-08002B2CF9AE}" pid="7" name="Docauthor">
    <vt:lpwstr>ITU-T SG20</vt:lpwstr>
  </property>
</Properties>
</file>